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70"/>
        <w:tblW w:w="10169" w:type="dxa"/>
        <w:tblCellMar>
          <w:left w:w="0" w:type="dxa"/>
          <w:right w:w="0" w:type="dxa"/>
        </w:tblCellMar>
        <w:tblLook w:val="0420" w:firstRow="1" w:lastRow="0" w:firstColumn="0" w:lastColumn="0" w:noHBand="0" w:noVBand="1"/>
      </w:tblPr>
      <w:tblGrid>
        <w:gridCol w:w="3754"/>
        <w:gridCol w:w="3829"/>
        <w:gridCol w:w="2586"/>
      </w:tblGrid>
      <w:tr w:rsidR="00C84FBA" w:rsidRPr="00C84FBA" w:rsidTr="00C84FBA">
        <w:trPr>
          <w:trHeight w:val="1779"/>
        </w:trPr>
        <w:tc>
          <w:tcPr>
            <w:tcW w:w="383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Аты – жөні</w:t>
            </w:r>
          </w:p>
        </w:tc>
        <w:tc>
          <w:tcPr>
            <w:tcW w:w="391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Есбергенова Жансая Джанбырбаевна  </w:t>
            </w:r>
          </w:p>
        </w:tc>
        <w:tc>
          <w:tcPr>
            <w:tcW w:w="2425" w:type="dxa"/>
            <w:vMerge w:val="restart"/>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noProof/>
                <w:sz w:val="24"/>
                <w:szCs w:val="24"/>
                <w:lang w:eastAsia="ru-RU"/>
              </w:rPr>
              <w:drawing>
                <wp:inline distT="0" distB="0" distL="0" distR="0" wp14:anchorId="6150AD81" wp14:editId="47CE9549">
                  <wp:extent cx="1505482" cy="1682715"/>
                  <wp:effectExtent l="0" t="0" r="0" b="0"/>
                  <wp:docPr id="7" name="Picture 2" descr="C:\Users\Администратор\Desktop\Жансая 2014\Изображение 039.jpg"/>
                  <wp:cNvGraphicFramePr/>
                  <a:graphic xmlns:a="http://schemas.openxmlformats.org/drawingml/2006/main">
                    <a:graphicData uri="http://schemas.openxmlformats.org/drawingml/2006/picture">
                      <pic:pic xmlns:pic="http://schemas.openxmlformats.org/drawingml/2006/picture">
                        <pic:nvPicPr>
                          <pic:cNvPr id="7" name="Picture 2" descr="C:\Users\Администратор\Desktop\Жансая 2014\Изображение 039.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711" cy="1720974"/>
                          </a:xfrm>
                          <a:prstGeom prst="rect">
                            <a:avLst/>
                          </a:prstGeom>
                          <a:noFill/>
                          <a:extLst/>
                        </pic:spPr>
                      </pic:pic>
                    </a:graphicData>
                  </a:graphic>
                </wp:inline>
              </w:drawing>
            </w:r>
          </w:p>
        </w:tc>
      </w:tr>
      <w:tr w:rsidR="00C84FBA" w:rsidRPr="00C84FBA" w:rsidTr="00C84FBA">
        <w:trPr>
          <w:trHeight w:val="675"/>
        </w:trPr>
        <w:tc>
          <w:tcPr>
            <w:tcW w:w="383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Туған күні, айы, жылы</w:t>
            </w:r>
          </w:p>
        </w:tc>
        <w:tc>
          <w:tcPr>
            <w:tcW w:w="3910" w:type="dxa"/>
            <w:tcBorders>
              <w:top w:val="single" w:sz="24" w:space="0" w:color="FFFFFF"/>
              <w:left w:val="single" w:sz="8" w:space="0" w:color="FFFFFF"/>
              <w:bottom w:val="single" w:sz="8" w:space="0" w:color="FFFFFF"/>
              <w:right w:val="single" w:sz="24" w:space="0" w:color="FFFFFF"/>
            </w:tcBorders>
            <w:shd w:val="clear" w:color="auto" w:fill="D2DEEF"/>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 xml:space="preserve">03.12.1984ж  </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84FBA" w:rsidRPr="00C84FBA" w:rsidRDefault="00C84FBA" w:rsidP="00C84FBA">
            <w:pPr>
              <w:spacing w:line="360" w:lineRule="auto"/>
              <w:jc w:val="center"/>
              <w:rPr>
                <w:rFonts w:ascii="Times New Roman" w:hAnsi="Times New Roman" w:cs="Times New Roman"/>
                <w:sz w:val="24"/>
                <w:szCs w:val="24"/>
              </w:rPr>
            </w:pPr>
          </w:p>
        </w:tc>
      </w:tr>
      <w:tr w:rsidR="00C84FBA" w:rsidRPr="00C84FBA" w:rsidTr="00C84FBA">
        <w:trPr>
          <w:trHeight w:val="558"/>
        </w:trPr>
        <w:tc>
          <w:tcPr>
            <w:tcW w:w="383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 xml:space="preserve">Ұлты </w:t>
            </w:r>
          </w:p>
        </w:tc>
        <w:tc>
          <w:tcPr>
            <w:tcW w:w="3910" w:type="dxa"/>
            <w:tcBorders>
              <w:top w:val="single" w:sz="8" w:space="0" w:color="FFFFFF"/>
              <w:left w:val="single" w:sz="8" w:space="0" w:color="FFFFFF"/>
              <w:bottom w:val="single" w:sz="8" w:space="0" w:color="FFFFFF"/>
              <w:right w:val="single" w:sz="24" w:space="0" w:color="FFFFFF"/>
            </w:tcBorders>
            <w:shd w:val="clear" w:color="auto" w:fill="EAEFF7"/>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 xml:space="preserve">Қазақ </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84FBA" w:rsidRPr="00C84FBA" w:rsidRDefault="00C84FBA" w:rsidP="00C84FBA">
            <w:pPr>
              <w:spacing w:line="360" w:lineRule="auto"/>
              <w:jc w:val="center"/>
              <w:rPr>
                <w:rFonts w:ascii="Times New Roman" w:hAnsi="Times New Roman" w:cs="Times New Roman"/>
                <w:sz w:val="24"/>
                <w:szCs w:val="24"/>
              </w:rPr>
            </w:pPr>
          </w:p>
        </w:tc>
      </w:tr>
      <w:tr w:rsidR="00C84FBA" w:rsidRPr="00C84FBA" w:rsidTr="00C84FBA">
        <w:trPr>
          <w:trHeight w:val="473"/>
        </w:trPr>
        <w:tc>
          <w:tcPr>
            <w:tcW w:w="3834"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 xml:space="preserve">Білімі </w:t>
            </w:r>
          </w:p>
        </w:tc>
        <w:tc>
          <w:tcPr>
            <w:tcW w:w="6335" w:type="dxa"/>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Жоғары</w:t>
            </w:r>
          </w:p>
        </w:tc>
      </w:tr>
      <w:tr w:rsidR="00C84FBA" w:rsidRPr="00C84FBA" w:rsidTr="00C84FBA">
        <w:trPr>
          <w:trHeight w:val="797"/>
        </w:trPr>
        <w:tc>
          <w:tcPr>
            <w:tcW w:w="383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Бітірген оқу орны, қайдан, қай жылы бітірген</w:t>
            </w:r>
          </w:p>
        </w:tc>
        <w:tc>
          <w:tcPr>
            <w:tcW w:w="6335" w:type="dxa"/>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Қ. Жұбанов атындағы Ақтөбе мемлекеттік университеті, Ақтөбе қаласы, 2006жыл</w:t>
            </w:r>
          </w:p>
        </w:tc>
      </w:tr>
      <w:tr w:rsidR="00C84FBA" w:rsidRPr="00C84FBA" w:rsidTr="00C84FBA">
        <w:trPr>
          <w:trHeight w:val="809"/>
        </w:trPr>
        <w:tc>
          <w:tcPr>
            <w:tcW w:w="3834" w:type="dxa"/>
            <w:tcBorders>
              <w:top w:val="single" w:sz="8" w:space="0" w:color="FFFFFF"/>
              <w:left w:val="single" w:sz="8" w:space="0" w:color="FFFFFF"/>
              <w:bottom w:val="single" w:sz="8" w:space="0" w:color="000000"/>
              <w:right w:val="single" w:sz="8" w:space="0" w:color="FFFFFF"/>
            </w:tcBorders>
            <w:shd w:val="clear" w:color="auto" w:fill="D2DEEF"/>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rPr>
              <w:t xml:space="preserve">Диплом бойынша мамандығы </w:t>
            </w:r>
          </w:p>
        </w:tc>
        <w:tc>
          <w:tcPr>
            <w:tcW w:w="6335" w:type="dxa"/>
            <w:gridSpan w:val="2"/>
            <w:tcBorders>
              <w:top w:val="single" w:sz="8" w:space="0" w:color="FFFFFF"/>
              <w:left w:val="single" w:sz="8" w:space="0" w:color="FFFFFF"/>
              <w:bottom w:val="single" w:sz="8" w:space="0" w:color="000000"/>
              <w:right w:val="single" w:sz="8" w:space="0" w:color="FFFFFF"/>
            </w:tcBorders>
            <w:shd w:val="clear" w:color="auto" w:fill="D2DEEF"/>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lang w:val="kk-KZ"/>
              </w:rPr>
            </w:pPr>
            <w:r w:rsidRPr="00C84FBA">
              <w:rPr>
                <w:rFonts w:ascii="Times New Roman" w:hAnsi="Times New Roman" w:cs="Times New Roman"/>
                <w:bCs/>
                <w:sz w:val="24"/>
                <w:szCs w:val="24"/>
              </w:rPr>
              <w:t>Психолог, Психология пәнінің оқытушысы</w:t>
            </w:r>
            <w:r>
              <w:rPr>
                <w:rFonts w:ascii="Times New Roman" w:hAnsi="Times New Roman" w:cs="Times New Roman"/>
                <w:bCs/>
                <w:sz w:val="24"/>
                <w:szCs w:val="24"/>
                <w:lang w:val="kk-KZ"/>
              </w:rPr>
              <w:t>;</w:t>
            </w:r>
          </w:p>
        </w:tc>
      </w:tr>
      <w:tr w:rsidR="00C84FBA" w:rsidRPr="00C84FBA" w:rsidTr="00C84FBA">
        <w:trPr>
          <w:trHeight w:val="809"/>
        </w:trPr>
        <w:tc>
          <w:tcPr>
            <w:tcW w:w="3834" w:type="dxa"/>
            <w:tcBorders>
              <w:top w:val="single" w:sz="8" w:space="0" w:color="000000"/>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 xml:space="preserve">Еңбек өтілі / жалпы, мамандығы бойынша </w:t>
            </w:r>
          </w:p>
        </w:tc>
        <w:tc>
          <w:tcPr>
            <w:tcW w:w="6335" w:type="dxa"/>
            <w:gridSpan w:val="2"/>
            <w:tcBorders>
              <w:top w:val="single" w:sz="8" w:space="0" w:color="000000"/>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Pr>
                <w:rFonts w:ascii="Times New Roman" w:hAnsi="Times New Roman" w:cs="Times New Roman"/>
                <w:bCs/>
                <w:sz w:val="24"/>
                <w:szCs w:val="24"/>
                <w:lang w:val="kk-KZ"/>
              </w:rPr>
              <w:t>17</w:t>
            </w:r>
            <w:r w:rsidRPr="00C84FBA">
              <w:rPr>
                <w:rFonts w:ascii="Times New Roman" w:hAnsi="Times New Roman" w:cs="Times New Roman"/>
                <w:bCs/>
                <w:sz w:val="24"/>
                <w:szCs w:val="24"/>
                <w:lang w:val="kk-KZ"/>
              </w:rPr>
              <w:t xml:space="preserve">  жыл </w:t>
            </w:r>
          </w:p>
          <w:p w:rsidR="00C84FBA" w:rsidRPr="00C84FBA" w:rsidRDefault="00C84FBA" w:rsidP="00C84FBA">
            <w:pPr>
              <w:spacing w:line="360" w:lineRule="auto"/>
              <w:jc w:val="center"/>
              <w:rPr>
                <w:rFonts w:ascii="Times New Roman" w:hAnsi="Times New Roman" w:cs="Times New Roman"/>
                <w:sz w:val="24"/>
                <w:szCs w:val="24"/>
              </w:rPr>
            </w:pPr>
            <w:r>
              <w:rPr>
                <w:rFonts w:ascii="Times New Roman" w:hAnsi="Times New Roman" w:cs="Times New Roman"/>
                <w:bCs/>
                <w:sz w:val="24"/>
                <w:szCs w:val="24"/>
                <w:lang w:val="kk-KZ"/>
              </w:rPr>
              <w:t>17</w:t>
            </w:r>
            <w:r w:rsidRPr="00C84FBA">
              <w:rPr>
                <w:rFonts w:ascii="Times New Roman" w:hAnsi="Times New Roman" w:cs="Times New Roman"/>
                <w:bCs/>
                <w:sz w:val="24"/>
                <w:szCs w:val="24"/>
                <w:lang w:val="kk-KZ"/>
              </w:rPr>
              <w:t xml:space="preserve">  жыл </w:t>
            </w:r>
          </w:p>
        </w:tc>
      </w:tr>
      <w:tr w:rsidR="00C84FBA" w:rsidRPr="00C84FBA" w:rsidTr="00C84FBA">
        <w:trPr>
          <w:trHeight w:val="738"/>
        </w:trPr>
        <w:tc>
          <w:tcPr>
            <w:tcW w:w="3834"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Шығармашылық жұмыстары:</w:t>
            </w:r>
          </w:p>
        </w:tc>
        <w:tc>
          <w:tcPr>
            <w:tcW w:w="6335" w:type="dxa"/>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 xml:space="preserve"> «Оқушылардың тұлғалық қасиеттерін дамытуда арттерапия элементтерін қолдану»;</w:t>
            </w:r>
          </w:p>
        </w:tc>
      </w:tr>
      <w:tr w:rsidR="00C84FBA" w:rsidRPr="00C84FBA" w:rsidTr="00C84FBA">
        <w:trPr>
          <w:trHeight w:val="3864"/>
        </w:trPr>
        <w:tc>
          <w:tcPr>
            <w:tcW w:w="383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Біліктілік санаттары:</w:t>
            </w:r>
          </w:p>
        </w:tc>
        <w:tc>
          <w:tcPr>
            <w:tcW w:w="6335" w:type="dxa"/>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lang w:val="kk-KZ"/>
              </w:rPr>
              <w:t xml:space="preserve">2012ж «07» тамыз №44бұйрығына сәйкес педагог-психолог лауазымының екінші біліктілік санаты берілді. </w:t>
            </w:r>
          </w:p>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rPr>
              <w:t xml:space="preserve">2017 ж. «29» сәуір №79-нқ бұйрығына сәйкес психолог лауазымының бірінші біліктілік санаты берілді. </w:t>
            </w:r>
          </w:p>
          <w:p w:rsidR="00C84FBA" w:rsidRPr="00C84FBA" w:rsidRDefault="00C84FBA" w:rsidP="00C84FBA">
            <w:pPr>
              <w:spacing w:line="360" w:lineRule="auto"/>
              <w:jc w:val="center"/>
              <w:rPr>
                <w:rFonts w:ascii="Times New Roman" w:hAnsi="Times New Roman" w:cs="Times New Roman"/>
                <w:sz w:val="24"/>
                <w:szCs w:val="24"/>
              </w:rPr>
            </w:pPr>
            <w:r w:rsidRPr="00C84FBA">
              <w:rPr>
                <w:rFonts w:ascii="Times New Roman" w:hAnsi="Times New Roman" w:cs="Times New Roman"/>
                <w:bCs/>
                <w:sz w:val="24"/>
                <w:szCs w:val="24"/>
              </w:rPr>
              <w:t xml:space="preserve">Маңғыстау аудандық білім бөлімінің 2020 жылғы «14» тамыздағы №32  - нқ бұйрығына сәйкес педагог – сарапшы біліктілік санаты берілді. </w:t>
            </w:r>
          </w:p>
        </w:tc>
      </w:tr>
      <w:tr w:rsidR="00C84FBA" w:rsidRPr="00C84FBA" w:rsidTr="00C84FBA">
        <w:trPr>
          <w:trHeight w:val="244"/>
        </w:trPr>
        <w:tc>
          <w:tcPr>
            <w:tcW w:w="383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tcPr>
          <w:p w:rsidR="00C84FBA" w:rsidRPr="00C84FBA" w:rsidRDefault="00C84FBA" w:rsidP="00C84FBA">
            <w:pPr>
              <w:spacing w:line="360" w:lineRule="auto"/>
              <w:jc w:val="center"/>
              <w:rPr>
                <w:rFonts w:ascii="Times New Roman" w:hAnsi="Times New Roman" w:cs="Times New Roman"/>
                <w:bCs/>
                <w:sz w:val="24"/>
                <w:szCs w:val="24"/>
                <w:lang w:val="kk-KZ"/>
              </w:rPr>
            </w:pPr>
          </w:p>
        </w:tc>
        <w:tc>
          <w:tcPr>
            <w:tcW w:w="6335" w:type="dxa"/>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tcPr>
          <w:p w:rsidR="00C84FBA" w:rsidRPr="00C84FBA" w:rsidRDefault="00C84FBA" w:rsidP="00C84FBA">
            <w:pPr>
              <w:spacing w:line="360" w:lineRule="auto"/>
              <w:jc w:val="center"/>
              <w:rPr>
                <w:rFonts w:ascii="Times New Roman" w:hAnsi="Times New Roman" w:cs="Times New Roman"/>
                <w:bCs/>
                <w:sz w:val="24"/>
                <w:szCs w:val="24"/>
                <w:lang w:val="kk-KZ"/>
              </w:rPr>
            </w:pPr>
          </w:p>
        </w:tc>
      </w:tr>
    </w:tbl>
    <w:p w:rsidR="00D531E8" w:rsidRPr="009A4B3C" w:rsidRDefault="00C84FBA" w:rsidP="00C84FBA">
      <w:pPr>
        <w:spacing w:line="360" w:lineRule="auto"/>
        <w:jc w:val="center"/>
        <w:rPr>
          <w:rFonts w:ascii="Times New Roman" w:hAnsi="Times New Roman" w:cs="Times New Roman"/>
          <w:b/>
          <w:sz w:val="24"/>
          <w:szCs w:val="24"/>
          <w:lang w:val="kk-KZ"/>
        </w:rPr>
      </w:pPr>
      <w:r w:rsidRPr="009A4B3C">
        <w:rPr>
          <w:rFonts w:ascii="Times New Roman" w:hAnsi="Times New Roman" w:cs="Times New Roman"/>
          <w:b/>
          <w:sz w:val="24"/>
          <w:szCs w:val="24"/>
          <w:lang w:val="kk-KZ"/>
        </w:rPr>
        <w:t xml:space="preserve"> «Шетпе</w:t>
      </w:r>
      <w:r w:rsidR="00FB6803">
        <w:rPr>
          <w:rFonts w:ascii="Times New Roman" w:hAnsi="Times New Roman" w:cs="Times New Roman"/>
          <w:b/>
          <w:sz w:val="24"/>
          <w:szCs w:val="24"/>
          <w:lang w:val="kk-KZ"/>
        </w:rPr>
        <w:t xml:space="preserve"> гимназиясы» КММ-нің педагог – психологы туралы мәлімет</w:t>
      </w:r>
      <w:bookmarkStart w:id="0" w:name="_GoBack"/>
      <w:bookmarkEnd w:id="0"/>
    </w:p>
    <w:p w:rsidR="00C84FBA" w:rsidRPr="00A31B07" w:rsidRDefault="00C84FBA" w:rsidP="00C84FBA">
      <w:pPr>
        <w:spacing w:line="360" w:lineRule="auto"/>
        <w:rPr>
          <w:rFonts w:ascii="Times New Roman" w:hAnsi="Times New Roman" w:cs="Times New Roman"/>
          <w:sz w:val="24"/>
          <w:szCs w:val="24"/>
          <w:lang w:val="kk-KZ"/>
        </w:rPr>
      </w:pPr>
    </w:p>
    <w:p w:rsidR="009A4B3C" w:rsidRPr="00A31B07" w:rsidRDefault="009A4B3C" w:rsidP="00C84FBA">
      <w:pPr>
        <w:spacing w:line="360" w:lineRule="auto"/>
        <w:rPr>
          <w:rFonts w:ascii="Times New Roman" w:hAnsi="Times New Roman" w:cs="Times New Roman"/>
          <w:sz w:val="24"/>
          <w:szCs w:val="24"/>
          <w:lang w:val="kk-KZ"/>
        </w:rPr>
      </w:pPr>
    </w:p>
    <w:tbl>
      <w:tblPr>
        <w:tblStyle w:val="a3"/>
        <w:tblW w:w="10348" w:type="dxa"/>
        <w:tblInd w:w="-714" w:type="dxa"/>
        <w:tblLook w:val="04A0" w:firstRow="1" w:lastRow="0" w:firstColumn="1" w:lastColumn="0" w:noHBand="0" w:noVBand="1"/>
      </w:tblPr>
      <w:tblGrid>
        <w:gridCol w:w="1985"/>
        <w:gridCol w:w="8363"/>
      </w:tblGrid>
      <w:tr w:rsidR="009A4B3C" w:rsidRPr="00EC2445" w:rsidTr="000709D8">
        <w:tc>
          <w:tcPr>
            <w:tcW w:w="1985" w:type="dxa"/>
          </w:tcPr>
          <w:p w:rsidR="009A4B3C" w:rsidRPr="009A4B3C" w:rsidRDefault="009A4B3C" w:rsidP="009A4B3C">
            <w:pPr>
              <w:spacing w:line="360" w:lineRule="auto"/>
              <w:rPr>
                <w:rFonts w:ascii="Times New Roman" w:hAnsi="Times New Roman" w:cs="Times New Roman"/>
                <w:sz w:val="24"/>
                <w:szCs w:val="24"/>
              </w:rPr>
            </w:pPr>
            <w:r w:rsidRPr="009A4B3C">
              <w:rPr>
                <w:rFonts w:ascii="Times New Roman" w:hAnsi="Times New Roman" w:cs="Times New Roman"/>
                <w:bCs/>
                <w:sz w:val="24"/>
                <w:szCs w:val="24"/>
                <w:lang w:val="kk-KZ"/>
              </w:rPr>
              <w:lastRenderedPageBreak/>
              <w:t xml:space="preserve">Марапаттаулары </w:t>
            </w:r>
          </w:p>
          <w:p w:rsidR="009A4B3C" w:rsidRDefault="009A4B3C" w:rsidP="00C84FBA">
            <w:pPr>
              <w:spacing w:line="360" w:lineRule="auto"/>
              <w:rPr>
                <w:rFonts w:ascii="Times New Roman" w:hAnsi="Times New Roman" w:cs="Times New Roman"/>
                <w:sz w:val="24"/>
                <w:szCs w:val="24"/>
              </w:rPr>
            </w:pPr>
          </w:p>
        </w:tc>
        <w:tc>
          <w:tcPr>
            <w:tcW w:w="8363" w:type="dxa"/>
          </w:tcPr>
          <w:p w:rsidR="009A4B3C" w:rsidRDefault="009A4B3C" w:rsidP="009A4B3C">
            <w:pPr>
              <w:spacing w:line="276" w:lineRule="auto"/>
              <w:rPr>
                <w:rFonts w:ascii="Times New Roman" w:hAnsi="Times New Roman" w:cs="Times New Roman"/>
                <w:bCs/>
                <w:sz w:val="24"/>
                <w:szCs w:val="24"/>
                <w:lang w:val="kk-KZ"/>
              </w:rPr>
            </w:pPr>
            <w:r w:rsidRPr="009A4B3C">
              <w:rPr>
                <w:rFonts w:ascii="Times New Roman" w:hAnsi="Times New Roman" w:cs="Times New Roman"/>
                <w:b/>
                <w:bCs/>
                <w:sz w:val="24"/>
                <w:szCs w:val="24"/>
                <w:lang w:val="kk-KZ"/>
              </w:rPr>
              <w:t xml:space="preserve"> </w:t>
            </w:r>
            <w:r w:rsidRPr="009A4B3C">
              <w:rPr>
                <w:rFonts w:ascii="Times New Roman" w:hAnsi="Times New Roman" w:cs="Times New Roman"/>
                <w:bCs/>
                <w:sz w:val="24"/>
                <w:szCs w:val="24"/>
                <w:lang w:val="kk-KZ"/>
              </w:rPr>
              <w:t>2014ж. Маңғыстау облысының білім жүйесіндегі шығармашылық еңбегі  және жеткіншек ұрпақты оқыту мен тәрбиелеудегі табыстары үшін Маңғыстау облысының  әкімдігі, Маңғыстау облысының білім басқармасы Алғысы;</w:t>
            </w:r>
          </w:p>
          <w:p w:rsidR="009A4B3C" w:rsidRPr="009A4B3C" w:rsidRDefault="009A4B3C" w:rsidP="009A4B3C">
            <w:pPr>
              <w:spacing w:line="276" w:lineRule="auto"/>
              <w:rPr>
                <w:rFonts w:ascii="Times New Roman" w:hAnsi="Times New Roman" w:cs="Times New Roman"/>
                <w:bCs/>
                <w:sz w:val="24"/>
                <w:szCs w:val="24"/>
                <w:lang w:val="kk-KZ"/>
              </w:rPr>
            </w:pPr>
            <w:r w:rsidRPr="009A4B3C">
              <w:rPr>
                <w:rFonts w:ascii="Times New Roman" w:hAnsi="Times New Roman" w:cs="Times New Roman"/>
                <w:bCs/>
                <w:sz w:val="24"/>
                <w:szCs w:val="24"/>
                <w:lang w:val="kk-KZ"/>
              </w:rPr>
              <w:t>2014ж.  Аудандағы білім беру және құқықтық тәрбие ісінде «Құқықты сауатты психолог» номинациясы бойынша Маңғыстау аудандық прокуратурасы, «Маңғыстау аудандық жастар денсаулық орталығы»  МКҚК Алғыс хаты;</w:t>
            </w:r>
          </w:p>
          <w:p w:rsidR="009A4B3C" w:rsidRPr="009A4B3C" w:rsidRDefault="009A4B3C" w:rsidP="009A4B3C">
            <w:pPr>
              <w:spacing w:line="276" w:lineRule="auto"/>
              <w:rPr>
                <w:rFonts w:ascii="Times New Roman" w:hAnsi="Times New Roman" w:cs="Times New Roman"/>
                <w:bCs/>
                <w:sz w:val="24"/>
                <w:szCs w:val="24"/>
                <w:lang w:val="kk-KZ"/>
              </w:rPr>
            </w:pPr>
            <w:r w:rsidRPr="009A4B3C">
              <w:rPr>
                <w:rFonts w:ascii="Times New Roman" w:hAnsi="Times New Roman" w:cs="Times New Roman"/>
                <w:bCs/>
                <w:sz w:val="24"/>
                <w:szCs w:val="24"/>
                <w:lang w:val="kk-KZ"/>
              </w:rPr>
              <w:t>2015ж. Өскелең ұрпаққа білім берудегі және тәрбиелеудегі қол жеткізген жетістіктері мен табыстары үшін Маңғыстау облысының әкімдігі Құрмет грамотасы;</w:t>
            </w:r>
          </w:p>
          <w:p w:rsidR="009A4B3C" w:rsidRPr="009A4B3C" w:rsidRDefault="009A4B3C" w:rsidP="009A4B3C">
            <w:pPr>
              <w:spacing w:line="276" w:lineRule="auto"/>
              <w:rPr>
                <w:rFonts w:ascii="Times New Roman" w:hAnsi="Times New Roman" w:cs="Times New Roman"/>
                <w:bCs/>
                <w:sz w:val="24"/>
                <w:szCs w:val="24"/>
                <w:lang w:val="kk-KZ"/>
              </w:rPr>
            </w:pPr>
            <w:r w:rsidRPr="009A4B3C">
              <w:rPr>
                <w:rFonts w:ascii="Times New Roman" w:hAnsi="Times New Roman" w:cs="Times New Roman"/>
                <w:bCs/>
                <w:sz w:val="24"/>
                <w:szCs w:val="24"/>
                <w:lang w:val="kk-KZ"/>
              </w:rPr>
              <w:t xml:space="preserve">2015ж. Өскелең ұрпаққа білім берудегі және тәрбиелеудегі қол жеткізген жетістіктері мен табыстары үшін Маңғыстау облысының білім басқармасының Құрмет грамотасы; </w:t>
            </w:r>
          </w:p>
          <w:p w:rsidR="009A4B3C" w:rsidRPr="009A4B3C" w:rsidRDefault="009A4B3C" w:rsidP="009A4B3C">
            <w:pPr>
              <w:spacing w:line="276" w:lineRule="auto"/>
              <w:rPr>
                <w:rFonts w:ascii="Times New Roman" w:hAnsi="Times New Roman" w:cs="Times New Roman"/>
                <w:bCs/>
                <w:sz w:val="24"/>
                <w:szCs w:val="24"/>
                <w:lang w:val="kk-KZ"/>
              </w:rPr>
            </w:pPr>
            <w:r w:rsidRPr="009A4B3C">
              <w:rPr>
                <w:rFonts w:ascii="Times New Roman" w:hAnsi="Times New Roman" w:cs="Times New Roman"/>
                <w:bCs/>
                <w:sz w:val="24"/>
                <w:szCs w:val="24"/>
                <w:lang w:val="kk-KZ"/>
              </w:rPr>
              <w:t xml:space="preserve">2016ж. Аудандық «Мен – елімнің ертеңімін» тақырыбында өткізілген жүрмелі психологиялық семинар – тренингте  белсенділік танытқаны  үшін Маңғыстау аудандық білім үйлестіру орталығының Алғыс хаты; </w:t>
            </w:r>
          </w:p>
          <w:p w:rsidR="009A4B3C" w:rsidRPr="009A4B3C" w:rsidRDefault="009A4B3C" w:rsidP="009A4B3C">
            <w:pPr>
              <w:spacing w:line="276" w:lineRule="auto"/>
              <w:rPr>
                <w:rFonts w:ascii="Times New Roman" w:hAnsi="Times New Roman" w:cs="Times New Roman"/>
                <w:bCs/>
                <w:sz w:val="24"/>
                <w:szCs w:val="24"/>
                <w:lang w:val="kk-KZ"/>
              </w:rPr>
            </w:pPr>
            <w:r w:rsidRPr="009A4B3C">
              <w:rPr>
                <w:rFonts w:ascii="Times New Roman" w:hAnsi="Times New Roman" w:cs="Times New Roman"/>
                <w:bCs/>
                <w:sz w:val="24"/>
                <w:szCs w:val="24"/>
                <w:lang w:val="kk-KZ"/>
              </w:rPr>
              <w:t xml:space="preserve">2017ж. Білім саласына кәсіби біліктілігімен қосқан ерекше жетістігі үшін Маңғыстау аудандық білім бөлімінің Құрмет грамотасы; </w:t>
            </w:r>
          </w:p>
          <w:p w:rsidR="009A4B3C" w:rsidRPr="009A4B3C" w:rsidRDefault="009A4B3C" w:rsidP="009A4B3C">
            <w:pPr>
              <w:spacing w:line="276" w:lineRule="auto"/>
              <w:rPr>
                <w:rFonts w:ascii="Times New Roman" w:hAnsi="Times New Roman" w:cs="Times New Roman"/>
                <w:bCs/>
                <w:sz w:val="24"/>
                <w:szCs w:val="24"/>
                <w:lang w:val="kk-KZ"/>
              </w:rPr>
            </w:pPr>
            <w:r w:rsidRPr="009A4B3C">
              <w:rPr>
                <w:rFonts w:ascii="Times New Roman" w:hAnsi="Times New Roman" w:cs="Times New Roman"/>
                <w:bCs/>
                <w:sz w:val="24"/>
                <w:szCs w:val="24"/>
                <w:lang w:val="kk-KZ"/>
              </w:rPr>
              <w:t xml:space="preserve">2018ж. Біліктілік арттыру курстарынан алған білімдерін тәжірибеге енгізуде көрсеткен жоғары кәіби шеберлігі және оқу жылы қорытындысы бойынша жеткен жоғары жетістігі үшін «Өрлеу» БАҰО АҚ филиалы, Маңғыстау облысы бойынша педагогикалық қызметкерлердің БАИ Алғыс хаты; </w:t>
            </w:r>
          </w:p>
          <w:p w:rsidR="009A4B3C" w:rsidRPr="009A4B3C" w:rsidRDefault="009A4B3C" w:rsidP="009A4B3C">
            <w:pPr>
              <w:spacing w:line="276" w:lineRule="auto"/>
              <w:rPr>
                <w:rFonts w:ascii="Times New Roman" w:hAnsi="Times New Roman" w:cs="Times New Roman"/>
                <w:bCs/>
                <w:sz w:val="24"/>
                <w:szCs w:val="24"/>
                <w:lang w:val="kk-KZ"/>
              </w:rPr>
            </w:pPr>
            <w:r w:rsidRPr="009A4B3C">
              <w:rPr>
                <w:rFonts w:ascii="Times New Roman" w:hAnsi="Times New Roman" w:cs="Times New Roman"/>
                <w:bCs/>
                <w:sz w:val="24"/>
                <w:szCs w:val="24"/>
                <w:lang w:val="kk-KZ"/>
              </w:rPr>
              <w:t xml:space="preserve">2021ж. Қазақстан Республикасының білім беру жүйесін дамытуға қосқан зор үлесі үшін Қазақстан Республикасының білім және ғылым министрлігі, Білім және Ғылым министрінің Алғысы; </w:t>
            </w:r>
          </w:p>
          <w:p w:rsidR="009A4B3C" w:rsidRDefault="009A4B3C" w:rsidP="00EA1891">
            <w:pPr>
              <w:spacing w:line="276" w:lineRule="auto"/>
              <w:rPr>
                <w:rFonts w:ascii="Times New Roman" w:hAnsi="Times New Roman" w:cs="Times New Roman"/>
                <w:bCs/>
                <w:sz w:val="24"/>
                <w:szCs w:val="24"/>
                <w:lang w:val="kk-KZ"/>
              </w:rPr>
            </w:pPr>
            <w:r w:rsidRPr="009A4B3C">
              <w:rPr>
                <w:rFonts w:ascii="Times New Roman" w:hAnsi="Times New Roman" w:cs="Times New Roman"/>
                <w:bCs/>
                <w:sz w:val="24"/>
                <w:szCs w:val="24"/>
                <w:lang w:val="kk-KZ"/>
              </w:rPr>
              <w:t xml:space="preserve">2022ж. Аудандық  «Суицид пен зорлық – зомбылықтың алдын алу жолдарын ұйымдастыру» тақырыбындағы семинарда белсенділік танытып өз тәжірибесін көрсеткені үшін Маңғыстау ауданы бойынша білім бөлімінің оқу – әдістемелік орталығының Алғысы; </w:t>
            </w:r>
          </w:p>
          <w:p w:rsidR="00EC2445" w:rsidRPr="00EA1891" w:rsidRDefault="00EC2445" w:rsidP="00EA1891">
            <w:pPr>
              <w:spacing w:line="276"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2023ж. Берекелі елдігіміз бен бірлігіміздің нығаюына және өскелең ұрпаққа білім мен тәрбие берудегі қосқан еңбегі үшін Маңғыстау облысы білім берудің оқу – әдістемелік орталығының Алғысы; </w:t>
            </w:r>
          </w:p>
        </w:tc>
      </w:tr>
      <w:tr w:rsidR="009A4B3C" w:rsidRPr="00EC2445" w:rsidTr="000709D8">
        <w:tc>
          <w:tcPr>
            <w:tcW w:w="1985" w:type="dxa"/>
          </w:tcPr>
          <w:p w:rsidR="009A4B3C" w:rsidRPr="00EC2445" w:rsidRDefault="009A4B3C" w:rsidP="009A4B3C">
            <w:pPr>
              <w:spacing w:line="360" w:lineRule="auto"/>
              <w:rPr>
                <w:rFonts w:ascii="Times New Roman" w:hAnsi="Times New Roman" w:cs="Times New Roman"/>
                <w:sz w:val="24"/>
                <w:szCs w:val="24"/>
                <w:lang w:val="kk-KZ"/>
              </w:rPr>
            </w:pPr>
            <w:r w:rsidRPr="009A4B3C">
              <w:rPr>
                <w:rFonts w:ascii="Times New Roman" w:hAnsi="Times New Roman" w:cs="Times New Roman"/>
                <w:bCs/>
                <w:sz w:val="24"/>
                <w:szCs w:val="24"/>
                <w:lang w:val="kk-KZ"/>
              </w:rPr>
              <w:t xml:space="preserve">Жетістіктері </w:t>
            </w:r>
          </w:p>
          <w:p w:rsidR="009A4B3C" w:rsidRPr="009A4B3C" w:rsidRDefault="009A4B3C" w:rsidP="00C84FBA">
            <w:pPr>
              <w:spacing w:line="360" w:lineRule="auto"/>
              <w:rPr>
                <w:rFonts w:ascii="Times New Roman" w:hAnsi="Times New Roman" w:cs="Times New Roman"/>
                <w:sz w:val="24"/>
                <w:szCs w:val="24"/>
                <w:lang w:val="kk-KZ"/>
              </w:rPr>
            </w:pPr>
          </w:p>
        </w:tc>
        <w:tc>
          <w:tcPr>
            <w:tcW w:w="8363" w:type="dxa"/>
          </w:tcPr>
          <w:p w:rsidR="00EC2445" w:rsidRDefault="00FA3D50" w:rsidP="00FB084F">
            <w:pPr>
              <w:spacing w:line="276" w:lineRule="auto"/>
              <w:rPr>
                <w:rFonts w:ascii="Times New Roman" w:hAnsi="Times New Roman" w:cs="Times New Roman"/>
                <w:sz w:val="24"/>
                <w:szCs w:val="24"/>
                <w:lang w:val="kk-KZ"/>
              </w:rPr>
            </w:pPr>
            <w:r w:rsidRPr="003A49E7">
              <w:rPr>
                <w:rFonts w:ascii="Times New Roman" w:hAnsi="Times New Roman" w:cs="Times New Roman"/>
                <w:bCs/>
                <w:sz w:val="24"/>
                <w:szCs w:val="24"/>
                <w:lang w:val="kk-KZ"/>
              </w:rPr>
              <w:t>2014ж.</w:t>
            </w:r>
            <w:r w:rsidR="003A49E7" w:rsidRPr="003A49E7">
              <w:rPr>
                <w:rFonts w:ascii="Times New Roman" w:hAnsi="Times New Roman" w:cs="Times New Roman"/>
                <w:sz w:val="24"/>
                <w:szCs w:val="24"/>
                <w:lang w:val="kk-KZ"/>
              </w:rPr>
              <w:t xml:space="preserve"> </w:t>
            </w:r>
            <w:r w:rsidR="003A49E7" w:rsidRPr="003A49E7">
              <w:rPr>
                <w:rFonts w:ascii="Times New Roman" w:hAnsi="Times New Roman" w:cs="Times New Roman"/>
                <w:sz w:val="24"/>
                <w:szCs w:val="24"/>
                <w:lang w:val="kk-KZ"/>
              </w:rPr>
              <w:t>Облыстық «Үздік психо</w:t>
            </w:r>
            <w:r w:rsidR="003A49E7">
              <w:rPr>
                <w:rFonts w:ascii="Times New Roman" w:hAnsi="Times New Roman" w:cs="Times New Roman"/>
                <w:sz w:val="24"/>
                <w:szCs w:val="24"/>
                <w:lang w:val="kk-KZ"/>
              </w:rPr>
              <w:t xml:space="preserve">лог – 2014» байқауының </w:t>
            </w:r>
            <w:r w:rsidR="003A49E7" w:rsidRPr="003A49E7">
              <w:rPr>
                <w:rFonts w:ascii="Times New Roman" w:hAnsi="Times New Roman" w:cs="Times New Roman"/>
                <w:sz w:val="24"/>
                <w:szCs w:val="24"/>
                <w:lang w:val="kk-KZ"/>
              </w:rPr>
              <w:t xml:space="preserve"> 1-орын</w:t>
            </w:r>
            <w:r w:rsidR="00CB6C7D">
              <w:rPr>
                <w:rFonts w:ascii="Times New Roman" w:hAnsi="Times New Roman" w:cs="Times New Roman"/>
                <w:sz w:val="24"/>
                <w:szCs w:val="24"/>
                <w:lang w:val="kk-KZ"/>
              </w:rPr>
              <w:t xml:space="preserve"> иеленгені үшін Маңғыстау облысының білім басқармасы, Маңғыстау облыстық оқу – әдістемелік және қосымша білім беру орталығының Дипломы;</w:t>
            </w:r>
          </w:p>
          <w:p w:rsidR="00CB6C7D" w:rsidRPr="003A49E7" w:rsidRDefault="00CB6C7D" w:rsidP="00FB084F">
            <w:pPr>
              <w:spacing w:line="276"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2014ж. «Үздік жыл психологы» атты республикалық конкурсына қатысқаны үшін Қазақстан республикасы ғылым және білім министрлігі, «Дарын» республикалық ғылыми – практикалық орталығының Сертификаты; </w:t>
            </w:r>
          </w:p>
          <w:p w:rsidR="00FB084F" w:rsidRPr="00FB084F" w:rsidRDefault="00FB084F" w:rsidP="00FB084F">
            <w:pPr>
              <w:spacing w:line="276" w:lineRule="auto"/>
              <w:rPr>
                <w:rFonts w:ascii="Times New Roman" w:hAnsi="Times New Roman" w:cs="Times New Roman"/>
                <w:sz w:val="24"/>
                <w:szCs w:val="24"/>
                <w:lang w:val="kk-KZ"/>
              </w:rPr>
            </w:pPr>
            <w:r w:rsidRPr="00FB084F">
              <w:rPr>
                <w:rFonts w:ascii="Times New Roman" w:hAnsi="Times New Roman" w:cs="Times New Roman"/>
                <w:bCs/>
                <w:sz w:val="24"/>
                <w:szCs w:val="24"/>
                <w:lang w:val="kk-KZ"/>
              </w:rPr>
              <w:t xml:space="preserve">2015ж. </w:t>
            </w:r>
            <w:r w:rsidRPr="00FB084F">
              <w:rPr>
                <w:rFonts w:ascii="Times New Roman" w:hAnsi="Times New Roman" w:cs="Times New Roman"/>
                <w:sz w:val="24"/>
                <w:szCs w:val="24"/>
                <w:lang w:val="kk-KZ"/>
              </w:rPr>
              <w:t xml:space="preserve">Психологтар арасындағы «ҰБТ-ге оқушыларды психологиялық тұрғыдан дайындау» тақырыбындағы аудандық семинарда жоғары дәрежеде тренинг көрсеткені үшін Маңғыстау аудандық білім үйлестіру орталығының Дипломы; </w:t>
            </w:r>
          </w:p>
          <w:p w:rsidR="00FB084F" w:rsidRPr="00FB084F" w:rsidRDefault="00FB084F" w:rsidP="00FB084F">
            <w:pPr>
              <w:spacing w:line="276" w:lineRule="auto"/>
              <w:rPr>
                <w:rFonts w:ascii="Times New Roman" w:hAnsi="Times New Roman" w:cs="Times New Roman"/>
                <w:sz w:val="24"/>
                <w:szCs w:val="24"/>
                <w:lang w:val="kk-KZ"/>
              </w:rPr>
            </w:pPr>
            <w:r w:rsidRPr="00FB084F">
              <w:rPr>
                <w:rFonts w:ascii="Times New Roman" w:hAnsi="Times New Roman" w:cs="Times New Roman"/>
                <w:bCs/>
                <w:sz w:val="24"/>
                <w:szCs w:val="24"/>
                <w:lang w:val="kk-KZ"/>
              </w:rPr>
              <w:t>2016ж.</w:t>
            </w:r>
            <w:r w:rsidRPr="00FB084F">
              <w:rPr>
                <w:rFonts w:ascii="Times New Roman" w:hAnsi="Times New Roman" w:cs="Times New Roman"/>
                <w:sz w:val="24"/>
                <w:szCs w:val="24"/>
                <w:lang w:val="kk-KZ"/>
              </w:rPr>
              <w:t xml:space="preserve"> Аудандық «Педагог – психолог мұғалімдерінің олимпиадасында» І-орын иеленгені үшін Маңғыстау аудандық білім үйлестіру орталығының Дипломы; </w:t>
            </w:r>
          </w:p>
          <w:p w:rsidR="00FB084F" w:rsidRDefault="00FB084F" w:rsidP="00FB084F">
            <w:pPr>
              <w:spacing w:line="276" w:lineRule="auto"/>
              <w:rPr>
                <w:rFonts w:ascii="Times New Roman" w:hAnsi="Times New Roman" w:cs="Times New Roman"/>
                <w:sz w:val="24"/>
                <w:szCs w:val="24"/>
                <w:lang w:val="kk-KZ"/>
              </w:rPr>
            </w:pPr>
            <w:r w:rsidRPr="00FB084F">
              <w:rPr>
                <w:rFonts w:ascii="Times New Roman" w:hAnsi="Times New Roman" w:cs="Times New Roman"/>
                <w:bCs/>
                <w:sz w:val="24"/>
                <w:szCs w:val="24"/>
                <w:lang w:val="kk-KZ"/>
              </w:rPr>
              <w:lastRenderedPageBreak/>
              <w:t>2018ж.</w:t>
            </w:r>
            <w:r w:rsidRPr="00FB084F">
              <w:rPr>
                <w:rFonts w:ascii="Times New Roman" w:hAnsi="Times New Roman" w:cs="Times New Roman"/>
                <w:sz w:val="24"/>
                <w:szCs w:val="24"/>
                <w:lang w:val="kk-KZ"/>
              </w:rPr>
              <w:t xml:space="preserve"> «Дарын» республикалық ғылыми – практикалық орталығының қашықтық олимпиадасынан аудан бойынша І-орын үшін, облыс бойынша ІІ-орын  үшін Мадақтамасы; </w:t>
            </w:r>
          </w:p>
          <w:p w:rsidR="000709D8" w:rsidRPr="000709D8" w:rsidRDefault="000709D8" w:rsidP="000709D8">
            <w:pPr>
              <w:spacing w:line="276" w:lineRule="auto"/>
              <w:rPr>
                <w:rFonts w:ascii="Times New Roman" w:hAnsi="Times New Roman" w:cs="Times New Roman"/>
                <w:sz w:val="24"/>
                <w:szCs w:val="24"/>
                <w:lang w:val="kk-KZ"/>
              </w:rPr>
            </w:pPr>
            <w:r w:rsidRPr="000709D8">
              <w:rPr>
                <w:rFonts w:ascii="Times New Roman" w:hAnsi="Times New Roman" w:cs="Times New Roman"/>
                <w:bCs/>
                <w:sz w:val="24"/>
                <w:szCs w:val="24"/>
                <w:lang w:val="kk-KZ"/>
              </w:rPr>
              <w:t>2019ж.</w:t>
            </w:r>
            <w:r w:rsidRPr="000709D8">
              <w:rPr>
                <w:rFonts w:ascii="Times New Roman" w:hAnsi="Times New Roman" w:cs="Times New Roman"/>
                <w:sz w:val="24"/>
                <w:szCs w:val="24"/>
                <w:lang w:val="kk-KZ"/>
              </w:rPr>
              <w:t xml:space="preserve"> «Дарын» республикалық ғылыми – практикалық орталығының қашықтық олимпиадасынан аудан бойынша ІІ-орын үшін, облыс бойынша ІІ-орын  үшін Мадақтамасы; </w:t>
            </w:r>
          </w:p>
          <w:p w:rsidR="00FB084F" w:rsidRPr="00FB084F" w:rsidRDefault="00FB084F" w:rsidP="00FB084F">
            <w:pPr>
              <w:spacing w:line="276" w:lineRule="auto"/>
              <w:rPr>
                <w:rFonts w:ascii="Times New Roman" w:hAnsi="Times New Roman" w:cs="Times New Roman"/>
                <w:sz w:val="24"/>
                <w:szCs w:val="24"/>
                <w:lang w:val="kk-KZ"/>
              </w:rPr>
            </w:pPr>
            <w:r w:rsidRPr="00FB084F">
              <w:rPr>
                <w:rFonts w:ascii="Times New Roman" w:hAnsi="Times New Roman" w:cs="Times New Roman"/>
                <w:bCs/>
                <w:sz w:val="24"/>
                <w:szCs w:val="24"/>
                <w:lang w:val="kk-KZ"/>
              </w:rPr>
              <w:t xml:space="preserve">2020ж.  </w:t>
            </w:r>
            <w:r w:rsidRPr="00FB084F">
              <w:rPr>
                <w:rFonts w:ascii="Times New Roman" w:hAnsi="Times New Roman" w:cs="Times New Roman"/>
                <w:sz w:val="24"/>
                <w:szCs w:val="24"/>
                <w:lang w:val="kk-KZ"/>
              </w:rPr>
              <w:t xml:space="preserve">Аудандық «Үздік психолог» байқауында І – орын иеленгені үшін Маңғыстау аудандық білім үйлестіру орталығының Дипломы; </w:t>
            </w:r>
          </w:p>
          <w:p w:rsidR="00FB084F" w:rsidRDefault="00FB084F" w:rsidP="00FB084F">
            <w:pPr>
              <w:spacing w:line="276" w:lineRule="auto"/>
              <w:rPr>
                <w:rFonts w:ascii="Times New Roman" w:hAnsi="Times New Roman" w:cs="Times New Roman"/>
                <w:sz w:val="24"/>
                <w:szCs w:val="24"/>
                <w:lang w:val="kk-KZ"/>
              </w:rPr>
            </w:pPr>
            <w:r w:rsidRPr="00FB084F">
              <w:rPr>
                <w:rFonts w:ascii="Times New Roman" w:hAnsi="Times New Roman" w:cs="Times New Roman"/>
                <w:bCs/>
                <w:sz w:val="24"/>
                <w:szCs w:val="24"/>
                <w:lang w:val="kk-KZ"/>
              </w:rPr>
              <w:t xml:space="preserve">2022ж. </w:t>
            </w:r>
            <w:r w:rsidRPr="00FB084F">
              <w:rPr>
                <w:rFonts w:ascii="Times New Roman" w:hAnsi="Times New Roman" w:cs="Times New Roman"/>
                <w:sz w:val="24"/>
                <w:szCs w:val="24"/>
                <w:lang w:val="kk-KZ"/>
              </w:rPr>
              <w:t xml:space="preserve">Аудандық «Үздік психолог» байқауында І – орын иеленгені үшін Маңғыстау ауданды бойынша білім бөлімі «Оқу – әдістемелік орталығы» КММ-нің  Дипломы; </w:t>
            </w:r>
          </w:p>
          <w:p w:rsidR="00D156AB" w:rsidRDefault="00D156AB" w:rsidP="00FB084F">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2022ж. Республикалық «Үздік жыл психологы» байқауының облыстық кезеңінде «Шығармашыл психолог» номинациясымен Маңғыстау облысының білім басқармасы, білім берудің оқу – әдістемелік орталығының Дипломы;</w:t>
            </w:r>
          </w:p>
          <w:p w:rsidR="005E7F0A" w:rsidRDefault="005E7F0A" w:rsidP="00FB084F">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2023ж. «Педагогикалық идеялар фестивалі» республикалық конкурсының аудандық кезеңінде «Психолог сандықшасы» бағыты бойынша І – орын иеленгені үшін Маңғыстау ауданы бойынша білім бөлімі, «Оқу – әдістемелік орталығы» КММ Дипломы; </w:t>
            </w:r>
          </w:p>
          <w:p w:rsidR="000709D8" w:rsidRPr="00FB084F" w:rsidRDefault="000709D8" w:rsidP="00FB084F">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2023ж. «Мамандықтар әлемін ашамыз» республикалық форумының аудандық кезеңінде </w:t>
            </w:r>
            <w:r w:rsidR="00D156AB">
              <w:rPr>
                <w:rFonts w:ascii="Times New Roman" w:hAnsi="Times New Roman" w:cs="Times New Roman"/>
                <w:sz w:val="24"/>
                <w:szCs w:val="24"/>
                <w:lang w:val="kk-KZ"/>
              </w:rPr>
              <w:t xml:space="preserve">«Мамандықтар тұлғасы» номинациясы бойынша Бауыржанқызы Ақниет І – орын Дипломы; Жетекшісі: Ж. Есбергенова </w:t>
            </w:r>
          </w:p>
          <w:p w:rsidR="00D156AB" w:rsidRDefault="00D156AB" w:rsidP="00D156AB">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2023ж. «Мамандықтар әлемін ашамыз» республикалық форумының аудандық кезеңінде «Мен мамандықты таңдаймын» номинациясы бойынша Мұхтар Інжу  ІІ – орын Дипломы; Жетекшісі: Ж. Есбергенова </w:t>
            </w:r>
          </w:p>
          <w:p w:rsidR="00D156AB" w:rsidRPr="00FB084F" w:rsidRDefault="00D156AB" w:rsidP="00D156AB">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2023ж. «Мамандықтар әлемін ашамыз» республикалық форумының облыстық  кезеңінде «Мамандықтар тұлғасы» номинациясы бойынша Бауыржанқызы Ақниет ІІІ – орын Дипломы; Жетекшісі: Ж. Есбергенова </w:t>
            </w:r>
          </w:p>
          <w:p w:rsidR="00D156AB" w:rsidRDefault="00CB6C7D" w:rsidP="00D156AB">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2023 – 2024 оқу жылы. </w:t>
            </w:r>
            <w:r w:rsidR="00BB784C">
              <w:rPr>
                <w:rFonts w:ascii="Times New Roman" w:hAnsi="Times New Roman" w:cs="Times New Roman"/>
                <w:sz w:val="24"/>
                <w:szCs w:val="24"/>
                <w:lang w:val="kk-KZ"/>
              </w:rPr>
              <w:t xml:space="preserve">Аудандық </w:t>
            </w:r>
            <w:r>
              <w:rPr>
                <w:rFonts w:ascii="Times New Roman" w:hAnsi="Times New Roman" w:cs="Times New Roman"/>
                <w:sz w:val="24"/>
                <w:szCs w:val="24"/>
                <w:lang w:val="kk-KZ"/>
              </w:rPr>
              <w:t>«Педагогикалық идеялар фестивалі» республикалық конкурсының</w:t>
            </w:r>
            <w:r w:rsidR="00BB784C">
              <w:rPr>
                <w:rFonts w:ascii="Times New Roman" w:hAnsi="Times New Roman" w:cs="Times New Roman"/>
                <w:sz w:val="24"/>
                <w:szCs w:val="24"/>
                <w:lang w:val="kk-KZ"/>
              </w:rPr>
              <w:t xml:space="preserve"> «Психолог сандықшасы» номинациясы бойынша</w:t>
            </w:r>
            <w:r>
              <w:rPr>
                <w:rFonts w:ascii="Times New Roman" w:hAnsi="Times New Roman" w:cs="Times New Roman"/>
                <w:sz w:val="24"/>
                <w:szCs w:val="24"/>
                <w:lang w:val="kk-KZ"/>
              </w:rPr>
              <w:t xml:space="preserve"> ІІ – орын иеленгені үшін Маңғыстау ауданы бойынша білім бөлімінің «Оқу әдістемелік орталығы» КММ Дипломы; </w:t>
            </w:r>
          </w:p>
          <w:p w:rsidR="00BB784C" w:rsidRPr="00FB084F" w:rsidRDefault="00BB784C" w:rsidP="00D156AB">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облысы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білім басқармасының Дипломы; </w:t>
            </w:r>
          </w:p>
          <w:p w:rsidR="00BB784C" w:rsidRDefault="00BB784C" w:rsidP="00BB784C">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2023 – 2024 оқу жылы. Аудандық «Педагогикалық идеялар фестивалі» республикалық конкурсының «Психолог сандықшасы» номинациясы бойынша ІІ – орын </w:t>
            </w:r>
            <w:r>
              <w:rPr>
                <w:rFonts w:ascii="Times New Roman" w:hAnsi="Times New Roman" w:cs="Times New Roman"/>
                <w:sz w:val="24"/>
                <w:szCs w:val="24"/>
                <w:lang w:val="kk-KZ"/>
              </w:rPr>
              <w:t xml:space="preserve">иеленгені үшін Маңғыстау </w:t>
            </w:r>
            <w:r>
              <w:rPr>
                <w:rFonts w:ascii="Times New Roman" w:hAnsi="Times New Roman" w:cs="Times New Roman"/>
                <w:sz w:val="24"/>
                <w:szCs w:val="24"/>
                <w:lang w:val="kk-KZ"/>
              </w:rPr>
              <w:t xml:space="preserve">облысы білім басқармасының Дипломы; </w:t>
            </w:r>
          </w:p>
          <w:p w:rsidR="00BB784C" w:rsidRDefault="00BB784C" w:rsidP="00BB784C">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2023ж. 1 – 7 – сынып оқушыларының зерттеу жұмыстары мен шығармашылық жобаларының «Зерде» республикалық конкурсының аудандық кезеңінде «Психология» секциясы бойынша Қуронбайқызы Назерке  І – дәрежелі Дипломы; Жетекшісі: Ж. Есбергенова </w:t>
            </w:r>
          </w:p>
          <w:p w:rsidR="009A4B3C" w:rsidRPr="009A4B3C" w:rsidRDefault="00BB784C" w:rsidP="00BB784C">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2023ж. 1 – 7 – сынып оқушыларының зерттеу жұмыстары мен шығармашылық жобаларының «Зерде» ре</w:t>
            </w:r>
            <w:r>
              <w:rPr>
                <w:rFonts w:ascii="Times New Roman" w:hAnsi="Times New Roman" w:cs="Times New Roman"/>
                <w:sz w:val="24"/>
                <w:szCs w:val="24"/>
                <w:lang w:val="kk-KZ"/>
              </w:rPr>
              <w:t xml:space="preserve">спубликалық конкурсының облыстық </w:t>
            </w:r>
            <w:r>
              <w:rPr>
                <w:rFonts w:ascii="Times New Roman" w:hAnsi="Times New Roman" w:cs="Times New Roman"/>
                <w:sz w:val="24"/>
                <w:szCs w:val="24"/>
                <w:lang w:val="kk-KZ"/>
              </w:rPr>
              <w:t xml:space="preserve"> кезеңінде «Психология» секциясы бойынша Қуронбайқызы Назерке  І</w:t>
            </w:r>
            <w:r>
              <w:rPr>
                <w:rFonts w:ascii="Times New Roman" w:hAnsi="Times New Roman" w:cs="Times New Roman"/>
                <w:sz w:val="24"/>
                <w:szCs w:val="24"/>
                <w:lang w:val="kk-KZ"/>
              </w:rPr>
              <w:t>ІІ</w:t>
            </w:r>
            <w:r>
              <w:rPr>
                <w:rFonts w:ascii="Times New Roman" w:hAnsi="Times New Roman" w:cs="Times New Roman"/>
                <w:sz w:val="24"/>
                <w:szCs w:val="24"/>
                <w:lang w:val="kk-KZ"/>
              </w:rPr>
              <w:t xml:space="preserve"> – дәрежелі Дипл</w:t>
            </w:r>
            <w:r>
              <w:rPr>
                <w:rFonts w:ascii="Times New Roman" w:hAnsi="Times New Roman" w:cs="Times New Roman"/>
                <w:sz w:val="24"/>
                <w:szCs w:val="24"/>
                <w:lang w:val="kk-KZ"/>
              </w:rPr>
              <w:t xml:space="preserve">омы; Жетекшісі: Ж. Есбергенова </w:t>
            </w:r>
          </w:p>
        </w:tc>
      </w:tr>
      <w:tr w:rsidR="00FB084F" w:rsidRPr="00EC2445" w:rsidTr="000709D8">
        <w:tc>
          <w:tcPr>
            <w:tcW w:w="1985" w:type="dxa"/>
          </w:tcPr>
          <w:p w:rsidR="00FB084F" w:rsidRPr="009A4B3C" w:rsidRDefault="00FB084F" w:rsidP="009A4B3C">
            <w:pPr>
              <w:spacing w:line="36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Курстар </w:t>
            </w:r>
          </w:p>
        </w:tc>
        <w:tc>
          <w:tcPr>
            <w:tcW w:w="8363" w:type="dxa"/>
          </w:tcPr>
          <w:p w:rsidR="00FB084F" w:rsidRPr="000709D8" w:rsidRDefault="00FB084F" w:rsidP="00FB084F">
            <w:pPr>
              <w:spacing w:line="276" w:lineRule="auto"/>
              <w:rPr>
                <w:rFonts w:ascii="Times New Roman" w:hAnsi="Times New Roman" w:cs="Times New Roman"/>
                <w:bCs/>
                <w:sz w:val="24"/>
                <w:szCs w:val="24"/>
              </w:rPr>
            </w:pPr>
            <w:r w:rsidRPr="000709D8">
              <w:rPr>
                <w:rFonts w:ascii="Times New Roman" w:hAnsi="Times New Roman" w:cs="Times New Roman"/>
                <w:bCs/>
                <w:sz w:val="24"/>
                <w:szCs w:val="24"/>
                <w:lang w:val="kk-KZ"/>
              </w:rPr>
              <w:t xml:space="preserve">2016ж. «Обучение программе превенции суицидального поведения у несовершеннолетних» ЮНИСЕФ Сертификаты; </w:t>
            </w:r>
          </w:p>
          <w:p w:rsidR="000709D8" w:rsidRDefault="000709D8" w:rsidP="000709D8">
            <w:pPr>
              <w:spacing w:line="276" w:lineRule="auto"/>
              <w:rPr>
                <w:rFonts w:ascii="Times New Roman" w:hAnsi="Times New Roman" w:cs="Times New Roman"/>
                <w:bCs/>
                <w:sz w:val="24"/>
                <w:szCs w:val="24"/>
                <w:lang w:val="kk-KZ"/>
              </w:rPr>
            </w:pPr>
            <w:r w:rsidRPr="000709D8">
              <w:rPr>
                <w:rFonts w:ascii="Times New Roman" w:hAnsi="Times New Roman" w:cs="Times New Roman"/>
                <w:bCs/>
                <w:sz w:val="24"/>
                <w:szCs w:val="24"/>
                <w:lang w:val="kk-KZ"/>
              </w:rPr>
              <w:t xml:space="preserve">2016ж. Республикалық 45 minut.kz  басылымының «Білім  болашаққа бастар жол» тақырыбындағы  ақпараттық , ғылыми – практикалық республикалық семинарға қатысқаны үшін Сертификаты; </w:t>
            </w:r>
          </w:p>
          <w:p w:rsidR="005E7F0A" w:rsidRDefault="005E7F0A" w:rsidP="000709D8">
            <w:pPr>
              <w:spacing w:line="276"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2022ж. Қазақстан Республикасы педагогтерінің біліктілігін арттырудың «Оқушыларға психологиялық қолдау көрсету» білім беру бағдарламасы курсының Сертификаты; </w:t>
            </w:r>
          </w:p>
          <w:p w:rsidR="005E7F0A" w:rsidRPr="005E7F0A" w:rsidRDefault="005E7F0A" w:rsidP="000709D8">
            <w:pPr>
              <w:spacing w:line="276"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2023ж. </w:t>
            </w:r>
            <w:r w:rsidR="00EA1891">
              <w:rPr>
                <w:rFonts w:ascii="Times New Roman" w:hAnsi="Times New Roman" w:cs="Times New Roman"/>
                <w:bCs/>
                <w:sz w:val="24"/>
                <w:szCs w:val="24"/>
                <w:lang w:val="kk-KZ"/>
              </w:rPr>
              <w:t xml:space="preserve">«Педагог – психолог тәжірибесіндегі ресурстық әдістер» тақырыбында облыстық семинар – практикумда өз тәжірибесімен бөліскені үшін «Білім берудің оқу – әдістемелік орталығы» Сертификаты; </w:t>
            </w:r>
          </w:p>
          <w:p w:rsidR="00FB084F" w:rsidRPr="000709D8" w:rsidRDefault="000709D8" w:rsidP="00FB084F">
            <w:pPr>
              <w:spacing w:line="276" w:lineRule="auto"/>
              <w:rPr>
                <w:rFonts w:ascii="Times New Roman" w:hAnsi="Times New Roman" w:cs="Times New Roman"/>
                <w:bCs/>
                <w:sz w:val="24"/>
                <w:szCs w:val="24"/>
                <w:lang w:val="kk-KZ"/>
              </w:rPr>
            </w:pPr>
            <w:r>
              <w:rPr>
                <w:rFonts w:ascii="Times New Roman" w:hAnsi="Times New Roman" w:cs="Times New Roman"/>
                <w:bCs/>
                <w:sz w:val="24"/>
                <w:szCs w:val="24"/>
                <w:lang w:val="kk-KZ"/>
              </w:rPr>
              <w:t>2023ж. Маңғыстау облысының білім басқармасының тапсырысы негізінде өткізілген «Жасөспірімдер арасындағы өзіне – өзі қол жұмсаудың алдын алу» тақырыбындағы біліктілікті арттыруға арналған оқытудан өткендігін растайтын Сертификаты;</w:t>
            </w:r>
          </w:p>
        </w:tc>
      </w:tr>
      <w:tr w:rsidR="00EA1891" w:rsidRPr="00EC2445" w:rsidTr="000709D8">
        <w:tc>
          <w:tcPr>
            <w:tcW w:w="1985" w:type="dxa"/>
          </w:tcPr>
          <w:p w:rsidR="00EA1891" w:rsidRPr="00EA1891" w:rsidRDefault="00EA1891" w:rsidP="00EA1891">
            <w:pPr>
              <w:spacing w:line="360" w:lineRule="auto"/>
              <w:jc w:val="center"/>
              <w:rPr>
                <w:rFonts w:ascii="Times New Roman" w:hAnsi="Times New Roman" w:cs="Times New Roman"/>
                <w:bCs/>
                <w:sz w:val="24"/>
                <w:szCs w:val="24"/>
                <w:lang w:val="kk-KZ"/>
              </w:rPr>
            </w:pPr>
            <w:r w:rsidRPr="00EA1891">
              <w:rPr>
                <w:rFonts w:ascii="Times New Roman" w:hAnsi="Times New Roman" w:cs="Times New Roman"/>
                <w:color w:val="000000"/>
                <w:sz w:val="24"/>
                <w:szCs w:val="24"/>
                <w:lang w:val="kk-KZ"/>
              </w:rPr>
              <w:t>Ұйымдастыру-әдістемелік жұмыс</w:t>
            </w:r>
            <w:r>
              <w:rPr>
                <w:rFonts w:ascii="Times New Roman" w:hAnsi="Times New Roman" w:cs="Times New Roman"/>
                <w:color w:val="000000"/>
                <w:sz w:val="24"/>
                <w:szCs w:val="24"/>
                <w:lang w:val="kk-KZ"/>
              </w:rPr>
              <w:t>тар</w:t>
            </w:r>
          </w:p>
        </w:tc>
        <w:tc>
          <w:tcPr>
            <w:tcW w:w="8363" w:type="dxa"/>
          </w:tcPr>
          <w:p w:rsidR="008057E3" w:rsidRDefault="008057E3" w:rsidP="00FB084F">
            <w:pPr>
              <w:spacing w:line="276"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2023ж. Маңғыстау облысының білім басқармасының, Маңғыстау ауданы бойынша білім бөлімінің «Оқу – әдістемелік орталығы» КММ-нің </w:t>
            </w:r>
            <w:r w:rsidR="00A31B07">
              <w:rPr>
                <w:rFonts w:ascii="Times New Roman" w:hAnsi="Times New Roman" w:cs="Times New Roman"/>
                <w:bCs/>
                <w:sz w:val="24"/>
                <w:szCs w:val="24"/>
                <w:lang w:val="kk-KZ"/>
              </w:rPr>
              <w:t xml:space="preserve">«Психология әлемі» жас педагог – психологтардың аудандық байқауын өткізу туралы 06.02.2023 №015 – н/қ бұйрығы незінде қазылар алқасы құрамы мүшесі; </w:t>
            </w:r>
          </w:p>
          <w:p w:rsidR="00EA1891" w:rsidRDefault="00EA1891" w:rsidP="00FB084F">
            <w:pPr>
              <w:spacing w:line="276"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2023ж. Маңғыстау облысының білім басқармасы, Маңғыстау ауданы бойынша білім бөлімінің </w:t>
            </w:r>
            <w:r w:rsidR="008057E3">
              <w:rPr>
                <w:rFonts w:ascii="Times New Roman" w:hAnsi="Times New Roman" w:cs="Times New Roman"/>
                <w:bCs/>
                <w:sz w:val="24"/>
                <w:szCs w:val="24"/>
                <w:lang w:val="kk-KZ"/>
              </w:rPr>
              <w:t xml:space="preserve">08.02.2023 №31 – нқ бұйрығы негізінде </w:t>
            </w:r>
            <w:r>
              <w:rPr>
                <w:rFonts w:ascii="Times New Roman" w:hAnsi="Times New Roman" w:cs="Times New Roman"/>
                <w:bCs/>
                <w:sz w:val="24"/>
                <w:szCs w:val="24"/>
                <w:lang w:val="kk-KZ"/>
              </w:rPr>
              <w:t xml:space="preserve"> </w:t>
            </w:r>
            <w:r w:rsidR="008057E3">
              <w:rPr>
                <w:rFonts w:ascii="Times New Roman" w:hAnsi="Times New Roman" w:cs="Times New Roman"/>
                <w:bCs/>
                <w:sz w:val="24"/>
                <w:szCs w:val="24"/>
                <w:lang w:val="kk-KZ"/>
              </w:rPr>
              <w:t>п</w:t>
            </w:r>
            <w:r>
              <w:rPr>
                <w:rFonts w:ascii="Times New Roman" w:hAnsi="Times New Roman" w:cs="Times New Roman"/>
                <w:bCs/>
                <w:sz w:val="24"/>
                <w:szCs w:val="24"/>
                <w:lang w:val="kk-KZ"/>
              </w:rPr>
              <w:t>едагогикалық қызметкерлерді аттестаттау бойынша сараптамалық кеңесінің мүшесі</w:t>
            </w:r>
            <w:r w:rsidR="008057E3">
              <w:rPr>
                <w:rFonts w:ascii="Times New Roman" w:hAnsi="Times New Roman" w:cs="Times New Roman"/>
                <w:bCs/>
                <w:sz w:val="24"/>
                <w:szCs w:val="24"/>
                <w:lang w:val="kk-KZ"/>
              </w:rPr>
              <w:t>;</w:t>
            </w:r>
          </w:p>
          <w:p w:rsidR="008057E3" w:rsidRPr="000709D8" w:rsidRDefault="008057E3" w:rsidP="00FB084F">
            <w:pPr>
              <w:spacing w:line="276" w:lineRule="auto"/>
              <w:rPr>
                <w:rFonts w:ascii="Times New Roman" w:hAnsi="Times New Roman" w:cs="Times New Roman"/>
                <w:bCs/>
                <w:sz w:val="24"/>
                <w:szCs w:val="24"/>
                <w:lang w:val="kk-KZ"/>
              </w:rPr>
            </w:pPr>
          </w:p>
        </w:tc>
      </w:tr>
    </w:tbl>
    <w:p w:rsidR="009A4B3C" w:rsidRPr="009A4B3C" w:rsidRDefault="009A4B3C" w:rsidP="00C84FBA">
      <w:pPr>
        <w:spacing w:line="360" w:lineRule="auto"/>
        <w:rPr>
          <w:rFonts w:ascii="Times New Roman" w:hAnsi="Times New Roman" w:cs="Times New Roman"/>
          <w:sz w:val="24"/>
          <w:szCs w:val="24"/>
          <w:lang w:val="kk-KZ"/>
        </w:rPr>
      </w:pPr>
    </w:p>
    <w:p w:rsidR="00C84FBA" w:rsidRPr="009A4B3C" w:rsidRDefault="00C84FBA" w:rsidP="00C84FBA">
      <w:pPr>
        <w:spacing w:line="360" w:lineRule="auto"/>
        <w:rPr>
          <w:rFonts w:ascii="Times New Roman" w:hAnsi="Times New Roman" w:cs="Times New Roman"/>
          <w:sz w:val="24"/>
          <w:szCs w:val="24"/>
          <w:lang w:val="kk-KZ"/>
        </w:rPr>
      </w:pPr>
    </w:p>
    <w:sectPr w:rsidR="00C84FBA" w:rsidRPr="009A4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BA"/>
    <w:rsid w:val="000709D8"/>
    <w:rsid w:val="00133FE9"/>
    <w:rsid w:val="003A49E7"/>
    <w:rsid w:val="005E7F0A"/>
    <w:rsid w:val="008057E3"/>
    <w:rsid w:val="009A4B3C"/>
    <w:rsid w:val="00A31B07"/>
    <w:rsid w:val="00BB784C"/>
    <w:rsid w:val="00C84FBA"/>
    <w:rsid w:val="00CB6C7D"/>
    <w:rsid w:val="00D156AB"/>
    <w:rsid w:val="00D531E8"/>
    <w:rsid w:val="00EA1891"/>
    <w:rsid w:val="00EC2445"/>
    <w:rsid w:val="00FA3D50"/>
    <w:rsid w:val="00FB084F"/>
    <w:rsid w:val="00FB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928EF-E391-4544-B652-B015357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A4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31B0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1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4503">
      <w:bodyDiv w:val="1"/>
      <w:marLeft w:val="0"/>
      <w:marRight w:val="0"/>
      <w:marTop w:val="0"/>
      <w:marBottom w:val="0"/>
      <w:divBdr>
        <w:top w:val="none" w:sz="0" w:space="0" w:color="auto"/>
        <w:left w:val="none" w:sz="0" w:space="0" w:color="auto"/>
        <w:bottom w:val="none" w:sz="0" w:space="0" w:color="auto"/>
        <w:right w:val="none" w:sz="0" w:space="0" w:color="auto"/>
      </w:divBdr>
    </w:div>
    <w:div w:id="198398304">
      <w:bodyDiv w:val="1"/>
      <w:marLeft w:val="0"/>
      <w:marRight w:val="0"/>
      <w:marTop w:val="0"/>
      <w:marBottom w:val="0"/>
      <w:divBdr>
        <w:top w:val="none" w:sz="0" w:space="0" w:color="auto"/>
        <w:left w:val="none" w:sz="0" w:space="0" w:color="auto"/>
        <w:bottom w:val="none" w:sz="0" w:space="0" w:color="auto"/>
        <w:right w:val="none" w:sz="0" w:space="0" w:color="auto"/>
      </w:divBdr>
    </w:div>
    <w:div w:id="207181614">
      <w:bodyDiv w:val="1"/>
      <w:marLeft w:val="0"/>
      <w:marRight w:val="0"/>
      <w:marTop w:val="0"/>
      <w:marBottom w:val="0"/>
      <w:divBdr>
        <w:top w:val="none" w:sz="0" w:space="0" w:color="auto"/>
        <w:left w:val="none" w:sz="0" w:space="0" w:color="auto"/>
        <w:bottom w:val="none" w:sz="0" w:space="0" w:color="auto"/>
        <w:right w:val="none" w:sz="0" w:space="0" w:color="auto"/>
      </w:divBdr>
    </w:div>
    <w:div w:id="250626866">
      <w:bodyDiv w:val="1"/>
      <w:marLeft w:val="0"/>
      <w:marRight w:val="0"/>
      <w:marTop w:val="0"/>
      <w:marBottom w:val="0"/>
      <w:divBdr>
        <w:top w:val="none" w:sz="0" w:space="0" w:color="auto"/>
        <w:left w:val="none" w:sz="0" w:space="0" w:color="auto"/>
        <w:bottom w:val="none" w:sz="0" w:space="0" w:color="auto"/>
        <w:right w:val="none" w:sz="0" w:space="0" w:color="auto"/>
      </w:divBdr>
    </w:div>
    <w:div w:id="278802974">
      <w:bodyDiv w:val="1"/>
      <w:marLeft w:val="0"/>
      <w:marRight w:val="0"/>
      <w:marTop w:val="0"/>
      <w:marBottom w:val="0"/>
      <w:divBdr>
        <w:top w:val="none" w:sz="0" w:space="0" w:color="auto"/>
        <w:left w:val="none" w:sz="0" w:space="0" w:color="auto"/>
        <w:bottom w:val="none" w:sz="0" w:space="0" w:color="auto"/>
        <w:right w:val="none" w:sz="0" w:space="0" w:color="auto"/>
      </w:divBdr>
    </w:div>
    <w:div w:id="320812135">
      <w:bodyDiv w:val="1"/>
      <w:marLeft w:val="0"/>
      <w:marRight w:val="0"/>
      <w:marTop w:val="0"/>
      <w:marBottom w:val="0"/>
      <w:divBdr>
        <w:top w:val="none" w:sz="0" w:space="0" w:color="auto"/>
        <w:left w:val="none" w:sz="0" w:space="0" w:color="auto"/>
        <w:bottom w:val="none" w:sz="0" w:space="0" w:color="auto"/>
        <w:right w:val="none" w:sz="0" w:space="0" w:color="auto"/>
      </w:divBdr>
    </w:div>
    <w:div w:id="417143934">
      <w:bodyDiv w:val="1"/>
      <w:marLeft w:val="0"/>
      <w:marRight w:val="0"/>
      <w:marTop w:val="0"/>
      <w:marBottom w:val="0"/>
      <w:divBdr>
        <w:top w:val="none" w:sz="0" w:space="0" w:color="auto"/>
        <w:left w:val="none" w:sz="0" w:space="0" w:color="auto"/>
        <w:bottom w:val="none" w:sz="0" w:space="0" w:color="auto"/>
        <w:right w:val="none" w:sz="0" w:space="0" w:color="auto"/>
      </w:divBdr>
    </w:div>
    <w:div w:id="557480204">
      <w:bodyDiv w:val="1"/>
      <w:marLeft w:val="0"/>
      <w:marRight w:val="0"/>
      <w:marTop w:val="0"/>
      <w:marBottom w:val="0"/>
      <w:divBdr>
        <w:top w:val="none" w:sz="0" w:space="0" w:color="auto"/>
        <w:left w:val="none" w:sz="0" w:space="0" w:color="auto"/>
        <w:bottom w:val="none" w:sz="0" w:space="0" w:color="auto"/>
        <w:right w:val="none" w:sz="0" w:space="0" w:color="auto"/>
      </w:divBdr>
    </w:div>
    <w:div w:id="700982135">
      <w:bodyDiv w:val="1"/>
      <w:marLeft w:val="0"/>
      <w:marRight w:val="0"/>
      <w:marTop w:val="0"/>
      <w:marBottom w:val="0"/>
      <w:divBdr>
        <w:top w:val="none" w:sz="0" w:space="0" w:color="auto"/>
        <w:left w:val="none" w:sz="0" w:space="0" w:color="auto"/>
        <w:bottom w:val="none" w:sz="0" w:space="0" w:color="auto"/>
        <w:right w:val="none" w:sz="0" w:space="0" w:color="auto"/>
      </w:divBdr>
    </w:div>
    <w:div w:id="760760370">
      <w:bodyDiv w:val="1"/>
      <w:marLeft w:val="0"/>
      <w:marRight w:val="0"/>
      <w:marTop w:val="0"/>
      <w:marBottom w:val="0"/>
      <w:divBdr>
        <w:top w:val="none" w:sz="0" w:space="0" w:color="auto"/>
        <w:left w:val="none" w:sz="0" w:space="0" w:color="auto"/>
        <w:bottom w:val="none" w:sz="0" w:space="0" w:color="auto"/>
        <w:right w:val="none" w:sz="0" w:space="0" w:color="auto"/>
      </w:divBdr>
    </w:div>
    <w:div w:id="927032849">
      <w:bodyDiv w:val="1"/>
      <w:marLeft w:val="0"/>
      <w:marRight w:val="0"/>
      <w:marTop w:val="0"/>
      <w:marBottom w:val="0"/>
      <w:divBdr>
        <w:top w:val="none" w:sz="0" w:space="0" w:color="auto"/>
        <w:left w:val="none" w:sz="0" w:space="0" w:color="auto"/>
        <w:bottom w:val="none" w:sz="0" w:space="0" w:color="auto"/>
        <w:right w:val="none" w:sz="0" w:space="0" w:color="auto"/>
      </w:divBdr>
    </w:div>
    <w:div w:id="1034380565">
      <w:bodyDiv w:val="1"/>
      <w:marLeft w:val="0"/>
      <w:marRight w:val="0"/>
      <w:marTop w:val="0"/>
      <w:marBottom w:val="0"/>
      <w:divBdr>
        <w:top w:val="none" w:sz="0" w:space="0" w:color="auto"/>
        <w:left w:val="none" w:sz="0" w:space="0" w:color="auto"/>
        <w:bottom w:val="none" w:sz="0" w:space="0" w:color="auto"/>
        <w:right w:val="none" w:sz="0" w:space="0" w:color="auto"/>
      </w:divBdr>
    </w:div>
    <w:div w:id="1084765969">
      <w:bodyDiv w:val="1"/>
      <w:marLeft w:val="0"/>
      <w:marRight w:val="0"/>
      <w:marTop w:val="0"/>
      <w:marBottom w:val="0"/>
      <w:divBdr>
        <w:top w:val="none" w:sz="0" w:space="0" w:color="auto"/>
        <w:left w:val="none" w:sz="0" w:space="0" w:color="auto"/>
        <w:bottom w:val="none" w:sz="0" w:space="0" w:color="auto"/>
        <w:right w:val="none" w:sz="0" w:space="0" w:color="auto"/>
      </w:divBdr>
    </w:div>
    <w:div w:id="1124076259">
      <w:bodyDiv w:val="1"/>
      <w:marLeft w:val="0"/>
      <w:marRight w:val="0"/>
      <w:marTop w:val="0"/>
      <w:marBottom w:val="0"/>
      <w:divBdr>
        <w:top w:val="none" w:sz="0" w:space="0" w:color="auto"/>
        <w:left w:val="none" w:sz="0" w:space="0" w:color="auto"/>
        <w:bottom w:val="none" w:sz="0" w:space="0" w:color="auto"/>
        <w:right w:val="none" w:sz="0" w:space="0" w:color="auto"/>
      </w:divBdr>
    </w:div>
    <w:div w:id="1183083251">
      <w:bodyDiv w:val="1"/>
      <w:marLeft w:val="0"/>
      <w:marRight w:val="0"/>
      <w:marTop w:val="0"/>
      <w:marBottom w:val="0"/>
      <w:divBdr>
        <w:top w:val="none" w:sz="0" w:space="0" w:color="auto"/>
        <w:left w:val="none" w:sz="0" w:space="0" w:color="auto"/>
        <w:bottom w:val="none" w:sz="0" w:space="0" w:color="auto"/>
        <w:right w:val="none" w:sz="0" w:space="0" w:color="auto"/>
      </w:divBdr>
    </w:div>
    <w:div w:id="1260213052">
      <w:bodyDiv w:val="1"/>
      <w:marLeft w:val="0"/>
      <w:marRight w:val="0"/>
      <w:marTop w:val="0"/>
      <w:marBottom w:val="0"/>
      <w:divBdr>
        <w:top w:val="none" w:sz="0" w:space="0" w:color="auto"/>
        <w:left w:val="none" w:sz="0" w:space="0" w:color="auto"/>
        <w:bottom w:val="none" w:sz="0" w:space="0" w:color="auto"/>
        <w:right w:val="none" w:sz="0" w:space="0" w:color="auto"/>
      </w:divBdr>
    </w:div>
    <w:div w:id="1273591700">
      <w:bodyDiv w:val="1"/>
      <w:marLeft w:val="0"/>
      <w:marRight w:val="0"/>
      <w:marTop w:val="0"/>
      <w:marBottom w:val="0"/>
      <w:divBdr>
        <w:top w:val="none" w:sz="0" w:space="0" w:color="auto"/>
        <w:left w:val="none" w:sz="0" w:space="0" w:color="auto"/>
        <w:bottom w:val="none" w:sz="0" w:space="0" w:color="auto"/>
        <w:right w:val="none" w:sz="0" w:space="0" w:color="auto"/>
      </w:divBdr>
    </w:div>
    <w:div w:id="1414011783">
      <w:bodyDiv w:val="1"/>
      <w:marLeft w:val="0"/>
      <w:marRight w:val="0"/>
      <w:marTop w:val="0"/>
      <w:marBottom w:val="0"/>
      <w:divBdr>
        <w:top w:val="none" w:sz="0" w:space="0" w:color="auto"/>
        <w:left w:val="none" w:sz="0" w:space="0" w:color="auto"/>
        <w:bottom w:val="none" w:sz="0" w:space="0" w:color="auto"/>
        <w:right w:val="none" w:sz="0" w:space="0" w:color="auto"/>
      </w:divBdr>
    </w:div>
    <w:div w:id="1437672053">
      <w:bodyDiv w:val="1"/>
      <w:marLeft w:val="0"/>
      <w:marRight w:val="0"/>
      <w:marTop w:val="0"/>
      <w:marBottom w:val="0"/>
      <w:divBdr>
        <w:top w:val="none" w:sz="0" w:space="0" w:color="auto"/>
        <w:left w:val="none" w:sz="0" w:space="0" w:color="auto"/>
        <w:bottom w:val="none" w:sz="0" w:space="0" w:color="auto"/>
        <w:right w:val="none" w:sz="0" w:space="0" w:color="auto"/>
      </w:divBdr>
    </w:div>
    <w:div w:id="1728844018">
      <w:bodyDiv w:val="1"/>
      <w:marLeft w:val="0"/>
      <w:marRight w:val="0"/>
      <w:marTop w:val="0"/>
      <w:marBottom w:val="0"/>
      <w:divBdr>
        <w:top w:val="none" w:sz="0" w:space="0" w:color="auto"/>
        <w:left w:val="none" w:sz="0" w:space="0" w:color="auto"/>
        <w:bottom w:val="none" w:sz="0" w:space="0" w:color="auto"/>
        <w:right w:val="none" w:sz="0" w:space="0" w:color="auto"/>
      </w:divBdr>
    </w:div>
    <w:div w:id="1814835903">
      <w:bodyDiv w:val="1"/>
      <w:marLeft w:val="0"/>
      <w:marRight w:val="0"/>
      <w:marTop w:val="0"/>
      <w:marBottom w:val="0"/>
      <w:divBdr>
        <w:top w:val="none" w:sz="0" w:space="0" w:color="auto"/>
        <w:left w:val="none" w:sz="0" w:space="0" w:color="auto"/>
        <w:bottom w:val="none" w:sz="0" w:space="0" w:color="auto"/>
        <w:right w:val="none" w:sz="0" w:space="0" w:color="auto"/>
      </w:divBdr>
    </w:div>
    <w:div w:id="1865632719">
      <w:bodyDiv w:val="1"/>
      <w:marLeft w:val="0"/>
      <w:marRight w:val="0"/>
      <w:marTop w:val="0"/>
      <w:marBottom w:val="0"/>
      <w:divBdr>
        <w:top w:val="none" w:sz="0" w:space="0" w:color="auto"/>
        <w:left w:val="none" w:sz="0" w:space="0" w:color="auto"/>
        <w:bottom w:val="none" w:sz="0" w:space="0" w:color="auto"/>
        <w:right w:val="none" w:sz="0" w:space="0" w:color="auto"/>
      </w:divBdr>
    </w:div>
    <w:div w:id="1867019017">
      <w:bodyDiv w:val="1"/>
      <w:marLeft w:val="0"/>
      <w:marRight w:val="0"/>
      <w:marTop w:val="0"/>
      <w:marBottom w:val="0"/>
      <w:divBdr>
        <w:top w:val="none" w:sz="0" w:space="0" w:color="auto"/>
        <w:left w:val="none" w:sz="0" w:space="0" w:color="auto"/>
        <w:bottom w:val="none" w:sz="0" w:space="0" w:color="auto"/>
        <w:right w:val="none" w:sz="0" w:space="0" w:color="auto"/>
      </w:divBdr>
    </w:div>
    <w:div w:id="1978290279">
      <w:bodyDiv w:val="1"/>
      <w:marLeft w:val="0"/>
      <w:marRight w:val="0"/>
      <w:marTop w:val="0"/>
      <w:marBottom w:val="0"/>
      <w:divBdr>
        <w:top w:val="none" w:sz="0" w:space="0" w:color="auto"/>
        <w:left w:val="none" w:sz="0" w:space="0" w:color="auto"/>
        <w:bottom w:val="none" w:sz="0" w:space="0" w:color="auto"/>
        <w:right w:val="none" w:sz="0" w:space="0" w:color="auto"/>
      </w:divBdr>
    </w:div>
    <w:div w:id="2081781910">
      <w:bodyDiv w:val="1"/>
      <w:marLeft w:val="0"/>
      <w:marRight w:val="0"/>
      <w:marTop w:val="0"/>
      <w:marBottom w:val="0"/>
      <w:divBdr>
        <w:top w:val="none" w:sz="0" w:space="0" w:color="auto"/>
        <w:left w:val="none" w:sz="0" w:space="0" w:color="auto"/>
        <w:bottom w:val="none" w:sz="0" w:space="0" w:color="auto"/>
        <w:right w:val="none" w:sz="0" w:space="0" w:color="auto"/>
      </w:divBdr>
    </w:div>
    <w:div w:id="21452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2023-11-21T09:34:00Z</cp:lastPrinted>
  <dcterms:created xsi:type="dcterms:W3CDTF">2023-11-21T08:12:00Z</dcterms:created>
  <dcterms:modified xsi:type="dcterms:W3CDTF">2024-03-15T09:15:00Z</dcterms:modified>
</cp:coreProperties>
</file>